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8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10"/>
        <w:gridCol w:w="6066"/>
      </w:tblGrid>
      <w:tr w:rsidR="00454CC3" w:rsidTr="00454CC3">
        <w:trPr>
          <w:trHeight w:val="330"/>
          <w:jc w:val="center"/>
        </w:trPr>
        <w:tc>
          <w:tcPr>
            <w:tcW w:w="2310" w:type="dxa"/>
            <w:tcBorders>
              <w:top w:val="single" w:sz="6" w:space="0" w:color="000000"/>
              <w:left w:val="single" w:sz="6" w:space="0" w:color="000000"/>
              <w:bottom w:val="single" w:sz="4" w:space="0" w:color="auto"/>
              <w:right w:val="single" w:sz="4" w:space="0" w:color="auto"/>
            </w:tcBorders>
            <w:vAlign w:val="center"/>
            <w:hideMark/>
          </w:tcPr>
          <w:p w:rsidR="00454CC3" w:rsidRDefault="00454CC3">
            <w:pPr>
              <w:widowControl w:val="0"/>
              <w:tabs>
                <w:tab w:val="left" w:pos="284"/>
              </w:tabs>
              <w:spacing w:before="80" w:line="276" w:lineRule="auto"/>
              <w:rPr>
                <w:rFonts w:ascii="Arial" w:hAnsi="Arial" w:cs="Arial"/>
                <w:lang w:eastAsia="en-US"/>
              </w:rPr>
            </w:pPr>
            <w:r>
              <w:rPr>
                <w:rFonts w:ascii="Arial" w:hAnsi="Arial" w:cs="Arial"/>
                <w:b/>
                <w:lang w:eastAsia="en-US"/>
              </w:rPr>
              <w:t xml:space="preserve">Etkinliğin Adı: </w:t>
            </w:r>
          </w:p>
        </w:tc>
        <w:tc>
          <w:tcPr>
            <w:tcW w:w="6066" w:type="dxa"/>
            <w:tcBorders>
              <w:top w:val="single" w:sz="6" w:space="0" w:color="000000"/>
              <w:left w:val="single" w:sz="4" w:space="0" w:color="auto"/>
              <w:bottom w:val="single" w:sz="4" w:space="0" w:color="auto"/>
              <w:right w:val="single" w:sz="6" w:space="0" w:color="000000"/>
            </w:tcBorders>
            <w:vAlign w:val="center"/>
            <w:hideMark/>
          </w:tcPr>
          <w:p w:rsidR="00454CC3" w:rsidRDefault="00454CC3">
            <w:pPr>
              <w:widowControl w:val="0"/>
              <w:tabs>
                <w:tab w:val="left" w:pos="284"/>
              </w:tabs>
              <w:spacing w:before="80" w:line="276" w:lineRule="auto"/>
              <w:rPr>
                <w:rFonts w:ascii="Arial" w:hAnsi="Arial" w:cs="Arial"/>
                <w:lang w:eastAsia="en-US"/>
              </w:rPr>
            </w:pPr>
            <w:r>
              <w:rPr>
                <w:rFonts w:ascii="Arial" w:hAnsi="Arial" w:cs="Arial"/>
                <w:lang w:eastAsia="en-US"/>
              </w:rPr>
              <w:t>CİNSİYETLERİ MESLEKLERLE EŞLEŞTİRME</w:t>
            </w:r>
          </w:p>
        </w:tc>
      </w:tr>
      <w:tr w:rsidR="00454CC3" w:rsidTr="00454CC3">
        <w:trPr>
          <w:trHeight w:val="330"/>
          <w:jc w:val="center"/>
        </w:trPr>
        <w:tc>
          <w:tcPr>
            <w:tcW w:w="2310" w:type="dxa"/>
            <w:tcBorders>
              <w:top w:val="single" w:sz="4" w:space="0" w:color="auto"/>
              <w:left w:val="single" w:sz="6" w:space="0" w:color="000000"/>
              <w:bottom w:val="single" w:sz="4" w:space="0" w:color="auto"/>
              <w:right w:val="single" w:sz="4" w:space="0" w:color="auto"/>
            </w:tcBorders>
            <w:vAlign w:val="center"/>
            <w:hideMark/>
          </w:tcPr>
          <w:p w:rsidR="00454CC3" w:rsidRDefault="00454CC3">
            <w:pPr>
              <w:widowControl w:val="0"/>
              <w:tabs>
                <w:tab w:val="left" w:pos="284"/>
              </w:tabs>
              <w:spacing w:before="80" w:line="276" w:lineRule="auto"/>
              <w:rPr>
                <w:rFonts w:ascii="Arial" w:hAnsi="Arial" w:cs="Arial"/>
                <w:b/>
                <w:lang w:eastAsia="en-US"/>
              </w:rPr>
            </w:pPr>
            <w:r>
              <w:rPr>
                <w:rFonts w:ascii="Arial" w:hAnsi="Arial" w:cs="Arial"/>
                <w:b/>
                <w:lang w:eastAsia="en-US"/>
              </w:rPr>
              <w:t xml:space="preserve">Sınıf: </w:t>
            </w:r>
          </w:p>
        </w:tc>
        <w:tc>
          <w:tcPr>
            <w:tcW w:w="6066" w:type="dxa"/>
            <w:tcBorders>
              <w:top w:val="single" w:sz="4" w:space="0" w:color="auto"/>
              <w:left w:val="single" w:sz="4" w:space="0" w:color="auto"/>
              <w:bottom w:val="single" w:sz="4" w:space="0" w:color="auto"/>
              <w:right w:val="single" w:sz="6" w:space="0" w:color="000000"/>
            </w:tcBorders>
            <w:vAlign w:val="center"/>
            <w:hideMark/>
          </w:tcPr>
          <w:p w:rsidR="00454CC3" w:rsidRDefault="00454CC3">
            <w:pPr>
              <w:widowControl w:val="0"/>
              <w:tabs>
                <w:tab w:val="left" w:pos="284"/>
              </w:tabs>
              <w:spacing w:before="80" w:line="276" w:lineRule="auto"/>
              <w:rPr>
                <w:rFonts w:ascii="Arial" w:hAnsi="Arial" w:cs="Arial"/>
                <w:b/>
                <w:lang w:eastAsia="en-US"/>
              </w:rPr>
            </w:pPr>
            <w:r>
              <w:rPr>
                <w:rFonts w:ascii="Arial" w:hAnsi="Arial" w:cs="Arial"/>
                <w:lang w:eastAsia="en-US"/>
              </w:rPr>
              <w:t>Anasınıfı</w:t>
            </w:r>
          </w:p>
        </w:tc>
      </w:tr>
      <w:tr w:rsidR="00454CC3" w:rsidTr="00454CC3">
        <w:trPr>
          <w:trHeight w:val="315"/>
          <w:jc w:val="center"/>
        </w:trPr>
        <w:tc>
          <w:tcPr>
            <w:tcW w:w="2310" w:type="dxa"/>
            <w:tcBorders>
              <w:top w:val="single" w:sz="4" w:space="0" w:color="auto"/>
              <w:left w:val="single" w:sz="6" w:space="0" w:color="000000"/>
              <w:bottom w:val="single" w:sz="4" w:space="0" w:color="auto"/>
              <w:right w:val="single" w:sz="4" w:space="0" w:color="auto"/>
            </w:tcBorders>
            <w:vAlign w:val="center"/>
            <w:hideMark/>
          </w:tcPr>
          <w:p w:rsidR="00454CC3" w:rsidRDefault="00454CC3">
            <w:pPr>
              <w:widowControl w:val="0"/>
              <w:tabs>
                <w:tab w:val="left" w:pos="284"/>
              </w:tabs>
              <w:spacing w:before="80" w:line="276" w:lineRule="auto"/>
              <w:rPr>
                <w:rFonts w:ascii="Arial" w:hAnsi="Arial" w:cs="Arial"/>
                <w:b/>
                <w:lang w:eastAsia="en-US"/>
              </w:rPr>
            </w:pPr>
            <w:r>
              <w:rPr>
                <w:rFonts w:ascii="Arial" w:hAnsi="Arial" w:cs="Arial"/>
                <w:b/>
                <w:lang w:eastAsia="en-US"/>
              </w:rPr>
              <w:t xml:space="preserve">Yeterlik Alanı: </w:t>
            </w:r>
          </w:p>
        </w:tc>
        <w:tc>
          <w:tcPr>
            <w:tcW w:w="6066" w:type="dxa"/>
            <w:tcBorders>
              <w:top w:val="single" w:sz="4" w:space="0" w:color="auto"/>
              <w:left w:val="single" w:sz="4" w:space="0" w:color="auto"/>
              <w:bottom w:val="single" w:sz="4" w:space="0" w:color="auto"/>
              <w:right w:val="single" w:sz="6" w:space="0" w:color="000000"/>
            </w:tcBorders>
            <w:vAlign w:val="center"/>
            <w:hideMark/>
          </w:tcPr>
          <w:p w:rsidR="00454CC3" w:rsidRDefault="00156DA5">
            <w:pPr>
              <w:widowControl w:val="0"/>
              <w:tabs>
                <w:tab w:val="left" w:pos="284"/>
              </w:tabs>
              <w:spacing w:before="80" w:line="276" w:lineRule="auto"/>
              <w:rPr>
                <w:rFonts w:ascii="Arial" w:hAnsi="Arial" w:cs="Arial"/>
                <w:b/>
                <w:lang w:eastAsia="en-US"/>
              </w:rPr>
            </w:pPr>
            <w:r>
              <w:rPr>
                <w:rFonts w:ascii="Arial" w:hAnsi="Arial" w:cs="Arial"/>
                <w:lang w:eastAsia="en-US"/>
              </w:rPr>
              <w:t>EĞİTSEL VE MESLEKİ GELİŞİM</w:t>
            </w:r>
            <w:bookmarkStart w:id="0" w:name="_GoBack"/>
            <w:bookmarkEnd w:id="0"/>
          </w:p>
        </w:tc>
      </w:tr>
      <w:tr w:rsidR="00454CC3" w:rsidTr="00454CC3">
        <w:trPr>
          <w:trHeight w:val="315"/>
          <w:jc w:val="center"/>
        </w:trPr>
        <w:tc>
          <w:tcPr>
            <w:tcW w:w="2310" w:type="dxa"/>
            <w:tcBorders>
              <w:top w:val="single" w:sz="4" w:space="0" w:color="auto"/>
              <w:left w:val="single" w:sz="6" w:space="0" w:color="000000"/>
              <w:bottom w:val="single" w:sz="4" w:space="0" w:color="auto"/>
              <w:right w:val="single" w:sz="4" w:space="0" w:color="auto"/>
            </w:tcBorders>
            <w:vAlign w:val="center"/>
            <w:hideMark/>
          </w:tcPr>
          <w:p w:rsidR="00454CC3" w:rsidRDefault="00454CC3">
            <w:pPr>
              <w:widowControl w:val="0"/>
              <w:tabs>
                <w:tab w:val="left" w:pos="284"/>
              </w:tabs>
              <w:spacing w:before="80" w:line="276" w:lineRule="auto"/>
              <w:rPr>
                <w:rFonts w:ascii="Arial" w:hAnsi="Arial" w:cs="Arial"/>
                <w:b/>
                <w:lang w:eastAsia="en-US"/>
              </w:rPr>
            </w:pPr>
            <w:r>
              <w:rPr>
                <w:rFonts w:ascii="Arial" w:hAnsi="Arial" w:cs="Arial"/>
                <w:b/>
                <w:lang w:eastAsia="en-US"/>
              </w:rPr>
              <w:t xml:space="preserve">Kazanım: </w:t>
            </w:r>
          </w:p>
        </w:tc>
        <w:tc>
          <w:tcPr>
            <w:tcW w:w="6066" w:type="dxa"/>
            <w:tcBorders>
              <w:top w:val="single" w:sz="4" w:space="0" w:color="auto"/>
              <w:left w:val="single" w:sz="4" w:space="0" w:color="auto"/>
              <w:bottom w:val="single" w:sz="4" w:space="0" w:color="auto"/>
              <w:right w:val="single" w:sz="6" w:space="0" w:color="000000"/>
            </w:tcBorders>
            <w:vAlign w:val="center"/>
            <w:hideMark/>
          </w:tcPr>
          <w:p w:rsidR="00454CC3" w:rsidRDefault="00454CC3">
            <w:pPr>
              <w:widowControl w:val="0"/>
              <w:tabs>
                <w:tab w:val="left" w:pos="284"/>
              </w:tabs>
              <w:spacing w:before="80" w:line="276" w:lineRule="auto"/>
              <w:rPr>
                <w:rFonts w:ascii="Arial" w:hAnsi="Arial" w:cs="Arial"/>
                <w:b/>
                <w:lang w:eastAsia="en-US"/>
              </w:rPr>
            </w:pPr>
            <w:r>
              <w:rPr>
                <w:rFonts w:ascii="Arial" w:hAnsi="Arial" w:cs="Arial"/>
                <w:lang w:eastAsia="en-US"/>
              </w:rPr>
              <w:t>Öğrencilerin Toplumsal cinsiyet rollerine ilişkin kendi ön yargılarına ilişkin farkındalık kazanmalarını sağlamak</w:t>
            </w:r>
          </w:p>
        </w:tc>
      </w:tr>
      <w:tr w:rsidR="00454CC3" w:rsidTr="00454CC3">
        <w:trPr>
          <w:trHeight w:val="315"/>
          <w:jc w:val="center"/>
        </w:trPr>
        <w:tc>
          <w:tcPr>
            <w:tcW w:w="2310" w:type="dxa"/>
            <w:tcBorders>
              <w:top w:val="single" w:sz="4" w:space="0" w:color="auto"/>
              <w:left w:val="single" w:sz="6" w:space="0" w:color="000000"/>
              <w:bottom w:val="single" w:sz="4" w:space="0" w:color="auto"/>
              <w:right w:val="single" w:sz="4" w:space="0" w:color="auto"/>
            </w:tcBorders>
            <w:vAlign w:val="center"/>
            <w:hideMark/>
          </w:tcPr>
          <w:p w:rsidR="00454CC3" w:rsidRDefault="00454CC3">
            <w:pPr>
              <w:widowControl w:val="0"/>
              <w:tabs>
                <w:tab w:val="left" w:pos="284"/>
              </w:tabs>
              <w:spacing w:before="80" w:line="276" w:lineRule="auto"/>
              <w:rPr>
                <w:rFonts w:ascii="Arial" w:hAnsi="Arial" w:cs="Arial"/>
                <w:b/>
                <w:lang w:eastAsia="en-US"/>
              </w:rPr>
            </w:pPr>
            <w:r>
              <w:rPr>
                <w:rFonts w:ascii="Arial" w:hAnsi="Arial" w:cs="Arial"/>
                <w:b/>
                <w:lang w:eastAsia="en-US"/>
              </w:rPr>
              <w:t xml:space="preserve">Öğrenci Sayısı: </w:t>
            </w:r>
          </w:p>
        </w:tc>
        <w:tc>
          <w:tcPr>
            <w:tcW w:w="6066" w:type="dxa"/>
            <w:tcBorders>
              <w:top w:val="single" w:sz="4" w:space="0" w:color="auto"/>
              <w:left w:val="single" w:sz="4" w:space="0" w:color="auto"/>
              <w:bottom w:val="single" w:sz="4" w:space="0" w:color="auto"/>
              <w:right w:val="single" w:sz="6" w:space="0" w:color="000000"/>
            </w:tcBorders>
            <w:vAlign w:val="center"/>
            <w:hideMark/>
          </w:tcPr>
          <w:p w:rsidR="00454CC3" w:rsidRDefault="00454CC3">
            <w:pPr>
              <w:widowControl w:val="0"/>
              <w:tabs>
                <w:tab w:val="left" w:pos="284"/>
              </w:tabs>
              <w:spacing w:before="80" w:line="276" w:lineRule="auto"/>
              <w:rPr>
                <w:rFonts w:ascii="Arial" w:hAnsi="Arial" w:cs="Arial"/>
                <w:lang w:eastAsia="en-US"/>
              </w:rPr>
            </w:pPr>
            <w:r>
              <w:rPr>
                <w:rFonts w:ascii="Arial" w:hAnsi="Arial" w:cs="Arial"/>
                <w:lang w:eastAsia="en-US"/>
              </w:rPr>
              <w:t>Tüm Sınıf</w:t>
            </w:r>
          </w:p>
        </w:tc>
      </w:tr>
      <w:tr w:rsidR="00454CC3" w:rsidTr="00454CC3">
        <w:trPr>
          <w:trHeight w:val="300"/>
          <w:jc w:val="center"/>
        </w:trPr>
        <w:tc>
          <w:tcPr>
            <w:tcW w:w="2310" w:type="dxa"/>
            <w:tcBorders>
              <w:top w:val="single" w:sz="4" w:space="0" w:color="auto"/>
              <w:left w:val="single" w:sz="6" w:space="0" w:color="000000"/>
              <w:bottom w:val="single" w:sz="4" w:space="0" w:color="auto"/>
              <w:right w:val="single" w:sz="4" w:space="0" w:color="auto"/>
            </w:tcBorders>
            <w:vAlign w:val="center"/>
            <w:hideMark/>
          </w:tcPr>
          <w:p w:rsidR="00454CC3" w:rsidRDefault="00454CC3">
            <w:pPr>
              <w:widowControl w:val="0"/>
              <w:tabs>
                <w:tab w:val="left" w:pos="284"/>
              </w:tabs>
              <w:spacing w:before="80" w:line="276" w:lineRule="auto"/>
              <w:rPr>
                <w:rFonts w:ascii="Arial" w:hAnsi="Arial" w:cs="Arial"/>
                <w:b/>
                <w:lang w:eastAsia="en-US"/>
              </w:rPr>
            </w:pPr>
            <w:r>
              <w:rPr>
                <w:rFonts w:ascii="Arial" w:hAnsi="Arial" w:cs="Arial"/>
                <w:b/>
                <w:lang w:eastAsia="en-US"/>
              </w:rPr>
              <w:t>Süre:</w:t>
            </w:r>
          </w:p>
        </w:tc>
        <w:tc>
          <w:tcPr>
            <w:tcW w:w="6066" w:type="dxa"/>
            <w:tcBorders>
              <w:top w:val="single" w:sz="4" w:space="0" w:color="auto"/>
              <w:left w:val="single" w:sz="4" w:space="0" w:color="auto"/>
              <w:bottom w:val="single" w:sz="4" w:space="0" w:color="auto"/>
              <w:right w:val="single" w:sz="6" w:space="0" w:color="000000"/>
            </w:tcBorders>
            <w:vAlign w:val="center"/>
            <w:hideMark/>
          </w:tcPr>
          <w:p w:rsidR="00454CC3" w:rsidRDefault="00454CC3">
            <w:pPr>
              <w:widowControl w:val="0"/>
              <w:tabs>
                <w:tab w:val="left" w:pos="284"/>
              </w:tabs>
              <w:spacing w:before="80" w:line="276" w:lineRule="auto"/>
              <w:rPr>
                <w:rFonts w:ascii="Arial" w:hAnsi="Arial" w:cs="Arial"/>
                <w:b/>
                <w:lang w:eastAsia="en-US"/>
              </w:rPr>
            </w:pPr>
            <w:r>
              <w:rPr>
                <w:rFonts w:ascii="Arial" w:hAnsi="Arial" w:cs="Arial"/>
                <w:lang w:eastAsia="en-US"/>
              </w:rPr>
              <w:t>20 Dakika</w:t>
            </w:r>
          </w:p>
        </w:tc>
      </w:tr>
      <w:tr w:rsidR="00454CC3" w:rsidTr="00454CC3">
        <w:trPr>
          <w:trHeight w:val="285"/>
          <w:jc w:val="center"/>
        </w:trPr>
        <w:tc>
          <w:tcPr>
            <w:tcW w:w="2310" w:type="dxa"/>
            <w:tcBorders>
              <w:top w:val="single" w:sz="4" w:space="0" w:color="auto"/>
              <w:left w:val="single" w:sz="6" w:space="0" w:color="000000"/>
              <w:bottom w:val="single" w:sz="4" w:space="0" w:color="auto"/>
              <w:right w:val="single" w:sz="4" w:space="0" w:color="auto"/>
            </w:tcBorders>
            <w:vAlign w:val="center"/>
            <w:hideMark/>
          </w:tcPr>
          <w:p w:rsidR="00454CC3" w:rsidRDefault="00454CC3">
            <w:pPr>
              <w:widowControl w:val="0"/>
              <w:tabs>
                <w:tab w:val="left" w:pos="284"/>
              </w:tabs>
              <w:spacing w:before="80" w:line="276" w:lineRule="auto"/>
              <w:rPr>
                <w:rFonts w:ascii="Arial" w:hAnsi="Arial" w:cs="Arial"/>
                <w:b/>
                <w:lang w:eastAsia="en-US"/>
              </w:rPr>
            </w:pPr>
            <w:r>
              <w:rPr>
                <w:rFonts w:ascii="Arial" w:hAnsi="Arial" w:cs="Arial"/>
                <w:b/>
                <w:lang w:eastAsia="en-US"/>
              </w:rPr>
              <w:t>Ortam:</w:t>
            </w:r>
          </w:p>
        </w:tc>
        <w:tc>
          <w:tcPr>
            <w:tcW w:w="6066" w:type="dxa"/>
            <w:tcBorders>
              <w:top w:val="single" w:sz="4" w:space="0" w:color="auto"/>
              <w:left w:val="single" w:sz="4" w:space="0" w:color="auto"/>
              <w:bottom w:val="single" w:sz="4" w:space="0" w:color="auto"/>
              <w:right w:val="single" w:sz="6" w:space="0" w:color="000000"/>
            </w:tcBorders>
            <w:vAlign w:val="center"/>
            <w:hideMark/>
          </w:tcPr>
          <w:p w:rsidR="00454CC3" w:rsidRDefault="00454CC3">
            <w:pPr>
              <w:widowControl w:val="0"/>
              <w:tabs>
                <w:tab w:val="left" w:pos="284"/>
              </w:tabs>
              <w:spacing w:before="80" w:line="276" w:lineRule="auto"/>
              <w:rPr>
                <w:rFonts w:ascii="Arial" w:hAnsi="Arial" w:cs="Arial"/>
                <w:lang w:eastAsia="en-US"/>
              </w:rPr>
            </w:pPr>
            <w:r>
              <w:rPr>
                <w:rFonts w:ascii="Arial" w:hAnsi="Arial" w:cs="Arial"/>
                <w:lang w:eastAsia="en-US"/>
              </w:rPr>
              <w:t xml:space="preserve">Sınıf </w:t>
            </w:r>
          </w:p>
        </w:tc>
      </w:tr>
      <w:tr w:rsidR="00454CC3" w:rsidTr="00454CC3">
        <w:trPr>
          <w:trHeight w:val="405"/>
          <w:jc w:val="center"/>
        </w:trPr>
        <w:tc>
          <w:tcPr>
            <w:tcW w:w="2310" w:type="dxa"/>
            <w:tcBorders>
              <w:top w:val="single" w:sz="4" w:space="0" w:color="auto"/>
              <w:left w:val="single" w:sz="6" w:space="0" w:color="000000"/>
              <w:bottom w:val="single" w:sz="4" w:space="0" w:color="auto"/>
              <w:right w:val="single" w:sz="4" w:space="0" w:color="auto"/>
            </w:tcBorders>
            <w:vAlign w:val="center"/>
            <w:hideMark/>
          </w:tcPr>
          <w:p w:rsidR="00454CC3" w:rsidRDefault="00454CC3">
            <w:pPr>
              <w:widowControl w:val="0"/>
              <w:tabs>
                <w:tab w:val="left" w:pos="284"/>
              </w:tabs>
              <w:spacing w:before="80" w:line="276" w:lineRule="auto"/>
              <w:rPr>
                <w:rFonts w:ascii="Arial" w:hAnsi="Arial" w:cs="Arial"/>
                <w:b/>
                <w:lang w:eastAsia="en-US"/>
              </w:rPr>
            </w:pPr>
            <w:r>
              <w:rPr>
                <w:rFonts w:ascii="Arial" w:hAnsi="Arial" w:cs="Arial"/>
                <w:b/>
                <w:lang w:eastAsia="en-US"/>
              </w:rPr>
              <w:t>Sınıf Düzeni</w:t>
            </w:r>
          </w:p>
        </w:tc>
        <w:tc>
          <w:tcPr>
            <w:tcW w:w="6066" w:type="dxa"/>
            <w:tcBorders>
              <w:top w:val="single" w:sz="4" w:space="0" w:color="auto"/>
              <w:left w:val="single" w:sz="4" w:space="0" w:color="auto"/>
              <w:bottom w:val="single" w:sz="4" w:space="0" w:color="auto"/>
              <w:right w:val="single" w:sz="6" w:space="0" w:color="000000"/>
            </w:tcBorders>
            <w:vAlign w:val="center"/>
            <w:hideMark/>
          </w:tcPr>
          <w:p w:rsidR="00454CC3" w:rsidRDefault="00454CC3">
            <w:pPr>
              <w:widowControl w:val="0"/>
              <w:tabs>
                <w:tab w:val="left" w:pos="284"/>
              </w:tabs>
              <w:spacing w:before="80" w:line="276" w:lineRule="auto"/>
              <w:rPr>
                <w:rFonts w:ascii="Arial" w:hAnsi="Arial" w:cs="Arial"/>
                <w:lang w:eastAsia="en-US"/>
              </w:rPr>
            </w:pPr>
            <w:r>
              <w:rPr>
                <w:rFonts w:ascii="Arial" w:hAnsi="Arial" w:cs="Arial"/>
                <w:lang w:eastAsia="en-US"/>
              </w:rPr>
              <w:t>-</w:t>
            </w:r>
          </w:p>
        </w:tc>
      </w:tr>
      <w:tr w:rsidR="00454CC3" w:rsidTr="00454CC3">
        <w:trPr>
          <w:trHeight w:val="420"/>
          <w:jc w:val="center"/>
        </w:trPr>
        <w:tc>
          <w:tcPr>
            <w:tcW w:w="2310" w:type="dxa"/>
            <w:tcBorders>
              <w:top w:val="single" w:sz="4" w:space="0" w:color="auto"/>
              <w:left w:val="single" w:sz="6" w:space="0" w:color="000000"/>
              <w:bottom w:val="single" w:sz="4" w:space="0" w:color="auto"/>
              <w:right w:val="single" w:sz="4" w:space="0" w:color="auto"/>
            </w:tcBorders>
            <w:vAlign w:val="center"/>
            <w:hideMark/>
          </w:tcPr>
          <w:p w:rsidR="00454CC3" w:rsidRDefault="00454CC3">
            <w:pPr>
              <w:widowControl w:val="0"/>
              <w:tabs>
                <w:tab w:val="left" w:pos="284"/>
              </w:tabs>
              <w:spacing w:before="80" w:line="276" w:lineRule="auto"/>
              <w:rPr>
                <w:rFonts w:ascii="Arial" w:hAnsi="Arial" w:cs="Arial"/>
                <w:b/>
                <w:lang w:eastAsia="en-US"/>
              </w:rPr>
            </w:pPr>
            <w:r>
              <w:rPr>
                <w:rFonts w:ascii="Arial" w:hAnsi="Arial" w:cs="Arial"/>
                <w:b/>
                <w:lang w:eastAsia="en-US"/>
              </w:rPr>
              <w:t>Araç-Gereç:</w:t>
            </w:r>
          </w:p>
        </w:tc>
        <w:tc>
          <w:tcPr>
            <w:tcW w:w="6066" w:type="dxa"/>
            <w:tcBorders>
              <w:top w:val="single" w:sz="4" w:space="0" w:color="auto"/>
              <w:left w:val="single" w:sz="4" w:space="0" w:color="auto"/>
              <w:bottom w:val="single" w:sz="4" w:space="0" w:color="auto"/>
              <w:right w:val="single" w:sz="6" w:space="0" w:color="000000"/>
            </w:tcBorders>
            <w:vAlign w:val="center"/>
            <w:hideMark/>
          </w:tcPr>
          <w:p w:rsidR="00454CC3" w:rsidRDefault="00454CC3">
            <w:pPr>
              <w:spacing w:line="276" w:lineRule="auto"/>
              <w:rPr>
                <w:rFonts w:ascii="Arial" w:hAnsi="Arial" w:cs="Arial"/>
                <w:lang w:eastAsia="en-US"/>
              </w:rPr>
            </w:pPr>
            <w:r>
              <w:rPr>
                <w:rFonts w:ascii="Arial" w:hAnsi="Arial" w:cs="Arial"/>
                <w:lang w:eastAsia="en-US"/>
              </w:rPr>
              <w:t>-</w:t>
            </w:r>
          </w:p>
        </w:tc>
      </w:tr>
      <w:tr w:rsidR="00454CC3" w:rsidTr="00454CC3">
        <w:trPr>
          <w:trHeight w:val="345"/>
          <w:jc w:val="center"/>
        </w:trPr>
        <w:tc>
          <w:tcPr>
            <w:tcW w:w="2310" w:type="dxa"/>
            <w:tcBorders>
              <w:top w:val="single" w:sz="4" w:space="0" w:color="auto"/>
              <w:left w:val="single" w:sz="6" w:space="0" w:color="000000"/>
              <w:bottom w:val="single" w:sz="4" w:space="0" w:color="auto"/>
              <w:right w:val="single" w:sz="4" w:space="0" w:color="auto"/>
            </w:tcBorders>
            <w:vAlign w:val="center"/>
            <w:hideMark/>
          </w:tcPr>
          <w:p w:rsidR="00454CC3" w:rsidRDefault="00454CC3">
            <w:pPr>
              <w:widowControl w:val="0"/>
              <w:tabs>
                <w:tab w:val="left" w:pos="284"/>
              </w:tabs>
              <w:spacing w:before="80" w:line="276" w:lineRule="auto"/>
              <w:rPr>
                <w:rFonts w:ascii="Arial" w:hAnsi="Arial" w:cs="Arial"/>
                <w:b/>
                <w:lang w:eastAsia="en-US"/>
              </w:rPr>
            </w:pPr>
            <w:r>
              <w:rPr>
                <w:rFonts w:ascii="Arial" w:hAnsi="Arial" w:cs="Arial"/>
                <w:b/>
                <w:lang w:eastAsia="en-US"/>
              </w:rPr>
              <w:t xml:space="preserve">Hazırlayanlar </w:t>
            </w:r>
          </w:p>
        </w:tc>
        <w:tc>
          <w:tcPr>
            <w:tcW w:w="6066" w:type="dxa"/>
            <w:tcBorders>
              <w:top w:val="single" w:sz="4" w:space="0" w:color="auto"/>
              <w:left w:val="single" w:sz="4" w:space="0" w:color="auto"/>
              <w:bottom w:val="single" w:sz="4" w:space="0" w:color="auto"/>
              <w:right w:val="single" w:sz="6" w:space="0" w:color="000000"/>
            </w:tcBorders>
            <w:vAlign w:val="center"/>
            <w:hideMark/>
          </w:tcPr>
          <w:p w:rsidR="00454CC3" w:rsidRDefault="00454CC3">
            <w:pPr>
              <w:widowControl w:val="0"/>
              <w:tabs>
                <w:tab w:val="left" w:pos="284"/>
              </w:tabs>
              <w:spacing w:before="80" w:line="276" w:lineRule="auto"/>
              <w:rPr>
                <w:rFonts w:ascii="Arial" w:hAnsi="Arial" w:cs="Arial"/>
                <w:lang w:eastAsia="en-US"/>
              </w:rPr>
            </w:pPr>
            <w:r>
              <w:rPr>
                <w:rFonts w:ascii="Arial" w:hAnsi="Arial" w:cs="Arial"/>
                <w:sz w:val="20"/>
                <w:szCs w:val="20"/>
                <w:lang w:eastAsia="en-US"/>
              </w:rPr>
              <w:t>-</w:t>
            </w:r>
          </w:p>
        </w:tc>
      </w:tr>
      <w:tr w:rsidR="00454CC3" w:rsidTr="00454CC3">
        <w:trPr>
          <w:trHeight w:val="345"/>
          <w:jc w:val="center"/>
        </w:trPr>
        <w:tc>
          <w:tcPr>
            <w:tcW w:w="8376" w:type="dxa"/>
            <w:gridSpan w:val="2"/>
            <w:tcBorders>
              <w:top w:val="single" w:sz="4" w:space="0" w:color="auto"/>
              <w:left w:val="single" w:sz="6" w:space="0" w:color="000000"/>
              <w:bottom w:val="single" w:sz="4" w:space="0" w:color="auto"/>
              <w:right w:val="single" w:sz="6" w:space="0" w:color="000000"/>
            </w:tcBorders>
          </w:tcPr>
          <w:p w:rsidR="00454CC3" w:rsidRDefault="00454CC3">
            <w:pPr>
              <w:widowControl w:val="0"/>
              <w:tabs>
                <w:tab w:val="left" w:pos="284"/>
              </w:tabs>
              <w:spacing w:before="80" w:line="360" w:lineRule="auto"/>
              <w:jc w:val="both"/>
              <w:rPr>
                <w:rFonts w:ascii="Arial" w:hAnsi="Arial" w:cs="Arial"/>
                <w:b/>
                <w:u w:val="single"/>
                <w:lang w:eastAsia="en-US"/>
              </w:rPr>
            </w:pPr>
            <w:r>
              <w:rPr>
                <w:rFonts w:ascii="Arial" w:hAnsi="Arial" w:cs="Arial"/>
                <w:b/>
                <w:u w:val="single"/>
                <w:lang w:eastAsia="en-US"/>
              </w:rPr>
              <w:t>Süreç:</w:t>
            </w:r>
          </w:p>
          <w:p w:rsidR="00095140" w:rsidRDefault="00095140">
            <w:pPr>
              <w:widowControl w:val="0"/>
              <w:tabs>
                <w:tab w:val="left" w:pos="284"/>
              </w:tabs>
              <w:spacing w:before="80" w:line="360" w:lineRule="auto"/>
              <w:jc w:val="both"/>
              <w:rPr>
                <w:rFonts w:ascii="Arial" w:hAnsi="Arial" w:cs="Arial"/>
                <w:lang w:eastAsia="en-US"/>
              </w:rPr>
            </w:pPr>
            <w:r>
              <w:rPr>
                <w:rFonts w:ascii="Arial" w:hAnsi="Arial" w:cs="Arial"/>
                <w:lang w:eastAsia="en-US"/>
              </w:rPr>
              <w:t>-Tahtaya yapıştırılan şekildeki meslek sizce nedir denilerek öğrencilere sorulur. Ve öğrencilerin yapıştırılan kartlardaki figürleri tanıması sağlanır.</w:t>
            </w:r>
          </w:p>
          <w:p w:rsidR="00095140" w:rsidRDefault="00095140" w:rsidP="00095140">
            <w:pPr>
              <w:widowControl w:val="0"/>
              <w:tabs>
                <w:tab w:val="left" w:pos="284"/>
              </w:tabs>
              <w:spacing w:before="80" w:line="360" w:lineRule="auto"/>
              <w:jc w:val="both"/>
              <w:rPr>
                <w:rFonts w:ascii="Arial" w:hAnsi="Arial" w:cs="Arial"/>
                <w:lang w:eastAsia="en-US"/>
              </w:rPr>
            </w:pPr>
            <w:r>
              <w:rPr>
                <w:rFonts w:ascii="Arial" w:hAnsi="Arial" w:cs="Arial"/>
                <w:lang w:eastAsia="en-US"/>
              </w:rPr>
              <w:t xml:space="preserve">-Öğrencilerin içerisinden gönüllü olan kişileri sıra ile kaldırarak elimizde bulunan kadın ve erkek figürlerini (ekte) duvarda-tahtada asılı duran meslekler ile eşleştirmeleri istenir.  </w:t>
            </w:r>
          </w:p>
          <w:p w:rsidR="00454CC3" w:rsidRPr="00095140" w:rsidRDefault="00095140">
            <w:pPr>
              <w:widowControl w:val="0"/>
              <w:tabs>
                <w:tab w:val="left" w:pos="284"/>
              </w:tabs>
              <w:spacing w:before="80" w:line="360" w:lineRule="auto"/>
              <w:jc w:val="both"/>
              <w:rPr>
                <w:rFonts w:ascii="Arial" w:hAnsi="Arial" w:cs="Arial"/>
                <w:b/>
                <w:lang w:eastAsia="en-US"/>
              </w:rPr>
            </w:pPr>
            <w:r>
              <w:rPr>
                <w:rFonts w:ascii="Arial" w:hAnsi="Arial" w:cs="Arial"/>
                <w:b/>
                <w:lang w:eastAsia="en-US"/>
              </w:rPr>
              <w:t>Figürdeki m</w:t>
            </w:r>
            <w:r w:rsidRPr="00095140">
              <w:rPr>
                <w:rFonts w:ascii="Arial" w:hAnsi="Arial" w:cs="Arial"/>
                <w:b/>
                <w:lang w:eastAsia="en-US"/>
              </w:rPr>
              <w:t>esleği</w:t>
            </w:r>
            <w:r>
              <w:rPr>
                <w:rFonts w:ascii="Arial" w:hAnsi="Arial" w:cs="Arial"/>
                <w:b/>
                <w:lang w:eastAsia="en-US"/>
              </w:rPr>
              <w:t xml:space="preserve"> </w:t>
            </w:r>
            <w:r w:rsidRPr="00095140">
              <w:rPr>
                <w:rFonts w:ascii="Arial" w:hAnsi="Arial" w:cs="Arial"/>
                <w:b/>
                <w:lang w:eastAsia="en-US"/>
              </w:rPr>
              <w:t>kadın mı erkek mi yapar diye sorularak o mesleğe ilişkin cinsiyet figürü o meslek figürünün üzerine yapıştırılır.</w:t>
            </w:r>
          </w:p>
          <w:p w:rsidR="0081736B" w:rsidRPr="0081736B" w:rsidRDefault="0081736B">
            <w:pPr>
              <w:widowControl w:val="0"/>
              <w:tabs>
                <w:tab w:val="left" w:pos="284"/>
              </w:tabs>
              <w:spacing w:before="80" w:line="360" w:lineRule="auto"/>
              <w:jc w:val="both"/>
              <w:rPr>
                <w:rFonts w:ascii="Arial" w:hAnsi="Arial" w:cs="Arial"/>
                <w:lang w:eastAsia="en-US"/>
              </w:rPr>
            </w:pPr>
            <w:r w:rsidRPr="0081736B">
              <w:rPr>
                <w:rFonts w:ascii="Arial" w:hAnsi="Arial" w:cs="Arial"/>
                <w:lang w:eastAsia="en-US"/>
              </w:rPr>
              <w:t>- Öğrenciler ile soru cevap tartışma yapılır.</w:t>
            </w:r>
          </w:p>
          <w:p w:rsidR="0081736B" w:rsidRPr="0081736B" w:rsidRDefault="0081736B">
            <w:pPr>
              <w:widowControl w:val="0"/>
              <w:tabs>
                <w:tab w:val="left" w:pos="284"/>
              </w:tabs>
              <w:spacing w:before="80" w:line="360" w:lineRule="auto"/>
              <w:jc w:val="both"/>
              <w:rPr>
                <w:rFonts w:ascii="Arial" w:hAnsi="Arial" w:cs="Arial"/>
                <w:lang w:eastAsia="en-US"/>
              </w:rPr>
            </w:pPr>
            <w:r w:rsidRPr="0081736B">
              <w:rPr>
                <w:rFonts w:ascii="Arial" w:hAnsi="Arial" w:cs="Arial"/>
                <w:lang w:eastAsia="en-US"/>
              </w:rPr>
              <w:t xml:space="preserve">           Neden bazı mesleklerde aklımıza önce bazılarında kadınlar bazılarında ise erkekler geliyor sizce?</w:t>
            </w:r>
          </w:p>
          <w:p w:rsidR="0081736B" w:rsidRPr="0081736B" w:rsidRDefault="0081736B">
            <w:pPr>
              <w:widowControl w:val="0"/>
              <w:tabs>
                <w:tab w:val="left" w:pos="284"/>
              </w:tabs>
              <w:spacing w:before="80" w:line="360" w:lineRule="auto"/>
              <w:jc w:val="both"/>
              <w:rPr>
                <w:rFonts w:ascii="Arial" w:hAnsi="Arial" w:cs="Arial"/>
                <w:lang w:eastAsia="en-US"/>
              </w:rPr>
            </w:pPr>
            <w:r w:rsidRPr="0081736B">
              <w:rPr>
                <w:rFonts w:ascii="Arial" w:hAnsi="Arial" w:cs="Arial"/>
                <w:lang w:eastAsia="en-US"/>
              </w:rPr>
              <w:t xml:space="preserve">           Kadınlar ve erkekler sizlere göre hangi meslekleri yapamazlar?</w:t>
            </w:r>
          </w:p>
          <w:p w:rsidR="0081736B" w:rsidRPr="0081736B" w:rsidRDefault="0081736B">
            <w:pPr>
              <w:widowControl w:val="0"/>
              <w:tabs>
                <w:tab w:val="left" w:pos="284"/>
              </w:tabs>
              <w:spacing w:before="80" w:line="360" w:lineRule="auto"/>
              <w:jc w:val="both"/>
              <w:rPr>
                <w:rFonts w:ascii="Arial" w:hAnsi="Arial" w:cs="Arial"/>
                <w:lang w:eastAsia="en-US"/>
              </w:rPr>
            </w:pPr>
          </w:p>
          <w:p w:rsidR="0081736B" w:rsidRPr="0081736B" w:rsidRDefault="0081736B" w:rsidP="0081736B">
            <w:pPr>
              <w:pStyle w:val="ListeParagraf"/>
              <w:widowControl w:val="0"/>
              <w:numPr>
                <w:ilvl w:val="0"/>
                <w:numId w:val="2"/>
              </w:numPr>
              <w:tabs>
                <w:tab w:val="left" w:pos="284"/>
              </w:tabs>
              <w:spacing w:before="80" w:line="360" w:lineRule="auto"/>
              <w:jc w:val="both"/>
              <w:rPr>
                <w:rFonts w:ascii="Arial" w:hAnsi="Arial" w:cs="Arial"/>
                <w:lang w:eastAsia="en-US"/>
              </w:rPr>
            </w:pPr>
            <w:r w:rsidRPr="0081736B">
              <w:rPr>
                <w:rFonts w:ascii="Arial" w:hAnsi="Arial" w:cs="Arial"/>
                <w:lang w:eastAsia="en-US"/>
              </w:rPr>
              <w:t>Sorular tartışıldıktan sonra şu açıklama yapılır.</w:t>
            </w:r>
          </w:p>
          <w:p w:rsidR="0081736B" w:rsidRPr="0081736B" w:rsidRDefault="0081736B" w:rsidP="0081736B">
            <w:pPr>
              <w:pStyle w:val="ListeParagraf"/>
              <w:widowControl w:val="0"/>
              <w:tabs>
                <w:tab w:val="left" w:pos="284"/>
              </w:tabs>
              <w:spacing w:before="80" w:line="360" w:lineRule="auto"/>
              <w:jc w:val="both"/>
              <w:rPr>
                <w:rFonts w:ascii="Arial" w:hAnsi="Arial" w:cs="Arial"/>
                <w:lang w:eastAsia="en-US"/>
              </w:rPr>
            </w:pPr>
            <w:r w:rsidRPr="0081736B">
              <w:rPr>
                <w:rFonts w:ascii="Arial" w:hAnsi="Arial" w:cs="Arial"/>
                <w:lang w:eastAsia="en-US"/>
              </w:rPr>
              <w:t xml:space="preserve">Ülkemizde kadın pilot, kadın çifçi, kadın taksi şöförü ve kadın doktor bulunmaktadır. Aynı şekilde erkeklerde içinde erkek hemşire, erkek öğretmen olabilmektedirler. Bir mesleği yapmak için belirli bir cinsiyette olmak gerekmez. Kadında erkekte istediği mesleği yapabilmektedir. </w:t>
            </w:r>
          </w:p>
          <w:p w:rsidR="00454CC3" w:rsidRDefault="00454CC3">
            <w:pPr>
              <w:widowControl w:val="0"/>
              <w:tabs>
                <w:tab w:val="left" w:pos="284"/>
              </w:tabs>
              <w:spacing w:before="80" w:line="360" w:lineRule="auto"/>
              <w:jc w:val="both"/>
              <w:rPr>
                <w:rFonts w:ascii="Arial" w:hAnsi="Arial" w:cs="Arial"/>
                <w:b/>
                <w:lang w:eastAsia="en-US"/>
              </w:rPr>
            </w:pPr>
            <w:r>
              <w:rPr>
                <w:rFonts w:ascii="Arial" w:hAnsi="Arial" w:cs="Arial"/>
                <w:b/>
                <w:lang w:eastAsia="en-US"/>
              </w:rPr>
              <w:t>Değerlendirme:</w:t>
            </w:r>
          </w:p>
          <w:p w:rsidR="00454CC3" w:rsidRDefault="00454CC3">
            <w:pPr>
              <w:widowControl w:val="0"/>
              <w:tabs>
                <w:tab w:val="left" w:pos="284"/>
              </w:tabs>
              <w:spacing w:before="80" w:line="360" w:lineRule="auto"/>
              <w:jc w:val="both"/>
              <w:rPr>
                <w:rFonts w:ascii="Arial" w:hAnsi="Arial" w:cs="Arial"/>
                <w:lang w:eastAsia="en-US"/>
              </w:rPr>
            </w:pPr>
          </w:p>
          <w:p w:rsidR="00454CC3" w:rsidRDefault="00454CC3">
            <w:pPr>
              <w:widowControl w:val="0"/>
              <w:tabs>
                <w:tab w:val="left" w:pos="284"/>
              </w:tabs>
              <w:spacing w:before="80" w:line="360" w:lineRule="auto"/>
              <w:jc w:val="both"/>
              <w:rPr>
                <w:rFonts w:ascii="Arial" w:hAnsi="Arial" w:cs="Arial"/>
                <w:lang w:eastAsia="en-US"/>
              </w:rPr>
            </w:pPr>
          </w:p>
        </w:tc>
      </w:tr>
    </w:tbl>
    <w:p w:rsidR="00DC4D8C" w:rsidRDefault="00DC4D8C"/>
    <w:p w:rsidR="0081736B" w:rsidRDefault="0081736B"/>
    <w:p w:rsidR="0081736B" w:rsidRDefault="0081736B"/>
    <w:p w:rsidR="0081736B" w:rsidRDefault="0081736B">
      <w:r>
        <w:t>CİNSİYETLER</w:t>
      </w:r>
    </w:p>
    <w:p w:rsidR="0081736B" w:rsidRDefault="0081736B"/>
    <w:p w:rsidR="0081736B" w:rsidRDefault="006C7469">
      <w:r>
        <w:t xml:space="preserve">     </w:t>
      </w:r>
    </w:p>
    <w:p w:rsidR="0081736B" w:rsidRDefault="009F6F22">
      <w:r>
        <w:rPr>
          <w:noProof/>
        </w:rPr>
        <w:drawing>
          <wp:inline distT="0" distB="0" distL="0" distR="0">
            <wp:extent cx="2797628" cy="4140391"/>
            <wp:effectExtent l="0" t="0" r="317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7707" cy="4140508"/>
                    </a:xfrm>
                    <a:prstGeom prst="rect">
                      <a:avLst/>
                    </a:prstGeom>
                    <a:noFill/>
                    <a:ln>
                      <a:noFill/>
                    </a:ln>
                  </pic:spPr>
                </pic:pic>
              </a:graphicData>
            </a:graphic>
          </wp:inline>
        </w:drawing>
      </w:r>
      <w:r>
        <w:rPr>
          <w:noProof/>
        </w:rPr>
        <w:t xml:space="preserve">             </w:t>
      </w:r>
      <w:r>
        <w:rPr>
          <w:noProof/>
        </w:rPr>
        <w:drawing>
          <wp:inline distT="0" distB="0" distL="0" distR="0" wp14:anchorId="14B000DC" wp14:editId="3F1DBF7B">
            <wp:extent cx="2862943" cy="4118361"/>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106" cy="4118596"/>
                    </a:xfrm>
                    <a:prstGeom prst="rect">
                      <a:avLst/>
                    </a:prstGeom>
                    <a:noFill/>
                    <a:ln>
                      <a:noFill/>
                    </a:ln>
                  </pic:spPr>
                </pic:pic>
              </a:graphicData>
            </a:graphic>
          </wp:inline>
        </w:drawing>
      </w:r>
    </w:p>
    <w:p w:rsidR="0081736B" w:rsidRDefault="0081736B"/>
    <w:p w:rsidR="0081736B" w:rsidRDefault="0081736B"/>
    <w:p w:rsidR="0081736B" w:rsidRDefault="0081736B">
      <w:r>
        <w:t>MESLEKLER</w:t>
      </w:r>
    </w:p>
    <w:p w:rsidR="0081736B" w:rsidRDefault="0081736B"/>
    <w:p w:rsidR="0081736B" w:rsidRDefault="0081736B">
      <w:r>
        <w:rPr>
          <w:noProof/>
        </w:rPr>
        <w:drawing>
          <wp:inline distT="0" distB="0" distL="0" distR="0" wp14:anchorId="4ADC3AC8" wp14:editId="7DC7DA4D">
            <wp:extent cx="6934200" cy="286294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944746" cy="2867297"/>
                    </a:xfrm>
                    <a:prstGeom prst="rect">
                      <a:avLst/>
                    </a:prstGeom>
                  </pic:spPr>
                </pic:pic>
              </a:graphicData>
            </a:graphic>
          </wp:inline>
        </w:drawing>
      </w:r>
    </w:p>
    <w:p w:rsidR="0081736B" w:rsidRPr="0081736B" w:rsidRDefault="0081736B" w:rsidP="0081736B">
      <w:pPr>
        <w:jc w:val="center"/>
        <w:rPr>
          <w:sz w:val="96"/>
          <w:szCs w:val="96"/>
        </w:rPr>
      </w:pPr>
      <w:r w:rsidRPr="0081736B">
        <w:rPr>
          <w:sz w:val="96"/>
          <w:szCs w:val="96"/>
        </w:rPr>
        <w:t>POLİS</w:t>
      </w:r>
    </w:p>
    <w:p w:rsidR="0081736B" w:rsidRDefault="0081736B"/>
    <w:p w:rsidR="0081736B" w:rsidRDefault="004C626D" w:rsidP="0081736B">
      <w:pPr>
        <w:jc w:val="center"/>
      </w:pPr>
      <w:r>
        <w:rPr>
          <w:noProof/>
        </w:rPr>
        <w:lastRenderedPageBreak/>
        <w:drawing>
          <wp:inline distT="0" distB="0" distL="0" distR="0">
            <wp:extent cx="5780314" cy="4332514"/>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0456" cy="4332620"/>
                    </a:xfrm>
                    <a:prstGeom prst="rect">
                      <a:avLst/>
                    </a:prstGeom>
                    <a:noFill/>
                    <a:ln>
                      <a:noFill/>
                    </a:ln>
                  </pic:spPr>
                </pic:pic>
              </a:graphicData>
            </a:graphic>
          </wp:inline>
        </w:drawing>
      </w:r>
    </w:p>
    <w:p w:rsidR="0081736B" w:rsidRDefault="0081736B" w:rsidP="0081736B">
      <w:pPr>
        <w:jc w:val="center"/>
      </w:pPr>
    </w:p>
    <w:p w:rsidR="0081736B" w:rsidRDefault="0081736B" w:rsidP="0081736B">
      <w:pPr>
        <w:jc w:val="center"/>
        <w:rPr>
          <w:sz w:val="80"/>
          <w:szCs w:val="80"/>
        </w:rPr>
      </w:pPr>
      <w:r w:rsidRPr="0081736B">
        <w:rPr>
          <w:sz w:val="80"/>
          <w:szCs w:val="80"/>
        </w:rPr>
        <w:t>ÇİFÇİ</w:t>
      </w:r>
    </w:p>
    <w:p w:rsidR="0081736B" w:rsidRDefault="0081736B" w:rsidP="0081736B">
      <w:pPr>
        <w:jc w:val="center"/>
        <w:rPr>
          <w:sz w:val="80"/>
          <w:szCs w:val="80"/>
        </w:rPr>
      </w:pPr>
    </w:p>
    <w:p w:rsidR="0081736B" w:rsidRDefault="0081736B" w:rsidP="0081736B">
      <w:pPr>
        <w:jc w:val="center"/>
        <w:rPr>
          <w:sz w:val="80"/>
          <w:szCs w:val="80"/>
        </w:rPr>
      </w:pPr>
      <w:r>
        <w:rPr>
          <w:noProof/>
        </w:rPr>
        <w:drawing>
          <wp:inline distT="0" distB="0" distL="0" distR="0" wp14:anchorId="104D953F" wp14:editId="7940BFC6">
            <wp:extent cx="2220686" cy="2416933"/>
            <wp:effectExtent l="0" t="0" r="8255" b="254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22163" cy="2418540"/>
                    </a:xfrm>
                    <a:prstGeom prst="rect">
                      <a:avLst/>
                    </a:prstGeom>
                  </pic:spPr>
                </pic:pic>
              </a:graphicData>
            </a:graphic>
          </wp:inline>
        </w:drawing>
      </w:r>
      <w:r>
        <w:rPr>
          <w:noProof/>
        </w:rPr>
        <w:drawing>
          <wp:inline distT="0" distB="0" distL="0" distR="0" wp14:anchorId="2812A1B9" wp14:editId="6DD3039B">
            <wp:extent cx="3831771" cy="2873828"/>
            <wp:effectExtent l="0" t="0" r="0" b="31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31771" cy="2873828"/>
                    </a:xfrm>
                    <a:prstGeom prst="rect">
                      <a:avLst/>
                    </a:prstGeom>
                  </pic:spPr>
                </pic:pic>
              </a:graphicData>
            </a:graphic>
          </wp:inline>
        </w:drawing>
      </w:r>
    </w:p>
    <w:p w:rsidR="0081736B" w:rsidRDefault="0081736B" w:rsidP="0081736B">
      <w:pPr>
        <w:jc w:val="center"/>
        <w:rPr>
          <w:sz w:val="80"/>
          <w:szCs w:val="80"/>
        </w:rPr>
      </w:pPr>
      <w:r>
        <w:rPr>
          <w:sz w:val="80"/>
          <w:szCs w:val="80"/>
        </w:rPr>
        <w:t>İTFAİYE</w:t>
      </w:r>
    </w:p>
    <w:p w:rsidR="0081736B" w:rsidRDefault="004C626D" w:rsidP="0081736B">
      <w:pPr>
        <w:jc w:val="center"/>
        <w:rPr>
          <w:sz w:val="80"/>
          <w:szCs w:val="80"/>
        </w:rPr>
      </w:pPr>
      <w:r>
        <w:rPr>
          <w:noProof/>
        </w:rPr>
        <w:lastRenderedPageBreak/>
        <w:drawing>
          <wp:inline distT="0" distB="0" distL="0" distR="0" wp14:anchorId="76C1CE33" wp14:editId="04108094">
            <wp:extent cx="2939143" cy="293914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32493" cy="2932493"/>
                    </a:xfrm>
                    <a:prstGeom prst="rect">
                      <a:avLst/>
                    </a:prstGeom>
                  </pic:spPr>
                </pic:pic>
              </a:graphicData>
            </a:graphic>
          </wp:inline>
        </w:drawing>
      </w:r>
      <w:r>
        <w:rPr>
          <w:noProof/>
        </w:rPr>
        <w:drawing>
          <wp:inline distT="0" distB="0" distL="0" distR="0" wp14:anchorId="5857AD59" wp14:editId="0506C377">
            <wp:extent cx="3909375" cy="2928257"/>
            <wp:effectExtent l="0" t="0" r="0" b="571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03627" cy="2923952"/>
                    </a:xfrm>
                    <a:prstGeom prst="rect">
                      <a:avLst/>
                    </a:prstGeom>
                  </pic:spPr>
                </pic:pic>
              </a:graphicData>
            </a:graphic>
          </wp:inline>
        </w:drawing>
      </w:r>
    </w:p>
    <w:p w:rsidR="00095140" w:rsidRPr="0081736B" w:rsidRDefault="00095140" w:rsidP="0081736B">
      <w:pPr>
        <w:jc w:val="center"/>
        <w:rPr>
          <w:sz w:val="80"/>
          <w:szCs w:val="80"/>
        </w:rPr>
      </w:pPr>
      <w:r>
        <w:rPr>
          <w:sz w:val="80"/>
          <w:szCs w:val="80"/>
        </w:rPr>
        <w:t>DOKTOR</w:t>
      </w:r>
    </w:p>
    <w:sectPr w:rsidR="00095140" w:rsidRPr="0081736B" w:rsidSect="0081736B">
      <w:pgSz w:w="11906" w:h="16838"/>
      <w:pgMar w:top="284" w:right="0" w:bottom="1417"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5964"/>
    <w:multiLevelType w:val="hybridMultilevel"/>
    <w:tmpl w:val="28CC7D54"/>
    <w:lvl w:ilvl="0" w:tplc="B076129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6D63939"/>
    <w:multiLevelType w:val="hybridMultilevel"/>
    <w:tmpl w:val="3E9AF326"/>
    <w:lvl w:ilvl="0" w:tplc="041F000F">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7A"/>
    <w:rsid w:val="00094F7A"/>
    <w:rsid w:val="00095140"/>
    <w:rsid w:val="00156DA5"/>
    <w:rsid w:val="00454CC3"/>
    <w:rsid w:val="004C626D"/>
    <w:rsid w:val="006C7469"/>
    <w:rsid w:val="0081736B"/>
    <w:rsid w:val="009F6F22"/>
    <w:rsid w:val="00DC4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C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736B"/>
    <w:pPr>
      <w:ind w:left="720"/>
      <w:contextualSpacing/>
    </w:pPr>
  </w:style>
  <w:style w:type="paragraph" w:styleId="BalonMetni">
    <w:name w:val="Balloon Text"/>
    <w:basedOn w:val="Normal"/>
    <w:link w:val="BalonMetniChar"/>
    <w:uiPriority w:val="99"/>
    <w:semiHidden/>
    <w:unhideWhenUsed/>
    <w:rsid w:val="0081736B"/>
    <w:rPr>
      <w:rFonts w:ascii="Tahoma" w:hAnsi="Tahoma" w:cs="Tahoma"/>
      <w:sz w:val="16"/>
      <w:szCs w:val="16"/>
    </w:rPr>
  </w:style>
  <w:style w:type="character" w:customStyle="1" w:styleId="BalonMetniChar">
    <w:name w:val="Balon Metni Char"/>
    <w:basedOn w:val="VarsaylanParagrafYazTipi"/>
    <w:link w:val="BalonMetni"/>
    <w:uiPriority w:val="99"/>
    <w:semiHidden/>
    <w:rsid w:val="0081736B"/>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C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736B"/>
    <w:pPr>
      <w:ind w:left="720"/>
      <w:contextualSpacing/>
    </w:pPr>
  </w:style>
  <w:style w:type="paragraph" w:styleId="BalonMetni">
    <w:name w:val="Balloon Text"/>
    <w:basedOn w:val="Normal"/>
    <w:link w:val="BalonMetniChar"/>
    <w:uiPriority w:val="99"/>
    <w:semiHidden/>
    <w:unhideWhenUsed/>
    <w:rsid w:val="0081736B"/>
    <w:rPr>
      <w:rFonts w:ascii="Tahoma" w:hAnsi="Tahoma" w:cs="Tahoma"/>
      <w:sz w:val="16"/>
      <w:szCs w:val="16"/>
    </w:rPr>
  </w:style>
  <w:style w:type="character" w:customStyle="1" w:styleId="BalonMetniChar">
    <w:name w:val="Balon Metni Char"/>
    <w:basedOn w:val="VarsaylanParagrafYazTipi"/>
    <w:link w:val="BalonMetni"/>
    <w:uiPriority w:val="99"/>
    <w:semiHidden/>
    <w:rsid w:val="0081736B"/>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1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223</Words>
  <Characters>1276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pdr başkan</dc:creator>
  <cp:keywords/>
  <dc:description/>
  <cp:lastModifiedBy>pdr başkan</cp:lastModifiedBy>
  <cp:revision>7</cp:revision>
  <dcterms:created xsi:type="dcterms:W3CDTF">2012-09-05T12:29:00Z</dcterms:created>
  <dcterms:modified xsi:type="dcterms:W3CDTF">2012-09-07T12:26:00Z</dcterms:modified>
</cp:coreProperties>
</file>